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EC" w:rsidRDefault="00EC44EC" w:rsidP="00EC44EC">
      <w:pPr>
        <w:pStyle w:val="Nagwek1"/>
      </w:pPr>
      <w:bookmarkStart w:id="0" w:name="_Toc21338995"/>
      <w:bookmarkStart w:id="1" w:name="_Toc21339127"/>
      <w:r>
        <w:t>Jacek Karpiński - zmarnowany potencjał polskiego Gatesa</w:t>
      </w:r>
      <w:bookmarkEnd w:id="0"/>
      <w:bookmarkEnd w:id="1"/>
    </w:p>
    <w:p w:rsidR="00EC44EC" w:rsidRDefault="008158DE" w:rsidP="00EC44E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106045</wp:posOffset>
            </wp:positionV>
            <wp:extent cx="1593850" cy="2101215"/>
            <wp:effectExtent l="19050" t="0" r="6350" b="0"/>
            <wp:wrapSquare wrapText="bothSides"/>
            <wp:docPr id="1" name="Obraz 1" descr="C:\Users\1bg\Desktop\sprawdzian word\180px-Jacek_Karpiń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bg\Desktop\sprawdzian word\180px-Jacek_Karpińs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4EC">
        <w:t>9 kwietnia 1932 roku urodził się Jacek Karpiński, żołnierz batalionu "Zośka", pionier współczesnej informatyki, twórca pierwszego mikrokomputera.</w:t>
      </w:r>
    </w:p>
    <w:p w:rsidR="00EC44EC" w:rsidRDefault="008158DE" w:rsidP="00EC44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2.45pt;margin-top:102.5pt;width:127.9pt;height:20.35pt;z-index:251660288" stroked="f">
            <v:textbox style="mso-next-textbox:#_x0000_s1027;mso-fit-shape-to-text:t" inset="0,0,0,0">
              <w:txbxContent>
                <w:p w:rsidR="00EC44EC" w:rsidRPr="00A740FC" w:rsidRDefault="00EC44EC" w:rsidP="00EC44EC">
                  <w:pPr>
                    <w:pStyle w:val="Legenda"/>
                    <w:rPr>
                      <w:noProof/>
                      <w:sz w:val="28"/>
                    </w:rPr>
                  </w:pPr>
                  <w:bookmarkStart w:id="2" w:name="_Toc21339090"/>
                  <w:r>
                    <w:t xml:space="preserve">Rysunek </w:t>
                  </w:r>
                  <w:fldSimple w:instr=" SEQ Rysunek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 xml:space="preserve"> Jacek Karpiński</w:t>
                  </w:r>
                  <w:bookmarkEnd w:id="2"/>
                </w:p>
              </w:txbxContent>
            </v:textbox>
            <w10:wrap type="square"/>
          </v:shape>
        </w:pict>
      </w:r>
      <w:r w:rsidR="00EC44EC">
        <w:t>Karpiński już na początku kariery borykał się z</w:t>
      </w:r>
      <w:r w:rsidR="00CC4A21">
        <w:t> </w:t>
      </w:r>
      <w:r w:rsidR="00EC44EC">
        <w:t>problemami. W Polsce Ludowej powstańcza przeszłość kilkakrotnie zamykała mu drogę do zdobycia dobrej pracy. Mimo to,</w:t>
      </w:r>
      <w:r w:rsidR="00CC4A21">
        <w:t xml:space="preserve"> przyszły konstruktor znalazł w </w:t>
      </w:r>
      <w:r w:rsidR="00EC44EC">
        <w:t>końcu zatr</w:t>
      </w:r>
      <w:r w:rsidR="00CC4A21">
        <w:t>udnienie w fabryce ZWUE T-12 na </w:t>
      </w:r>
      <w:r w:rsidR="00EC44EC">
        <w:t>Żeraniu. Później znalazł pracę akademicką, to</w:t>
      </w:r>
      <w:r w:rsidR="00CC4A21">
        <w:t> </w:t>
      </w:r>
      <w:r w:rsidR="00EC44EC">
        <w:t>wówczas narodził się pomysł mikrokomputera.</w:t>
      </w:r>
    </w:p>
    <w:p w:rsidR="00EC44EC" w:rsidRDefault="00EC44EC" w:rsidP="00EC44EC">
      <w:pPr>
        <w:pStyle w:val="Nagwek2"/>
      </w:pPr>
      <w:bookmarkStart w:id="3" w:name="_Toc21338996"/>
      <w:bookmarkStart w:id="4" w:name="_Toc21339128"/>
      <w:r>
        <w:t>Wyprzedził</w:t>
      </w:r>
      <w:r w:rsidR="008158DE">
        <w:t xml:space="preserve"> </w:t>
      </w:r>
      <w:r w:rsidR="008158DE" w:rsidRPr="008158DE">
        <w:t>Amerykanów</w:t>
      </w:r>
      <w:bookmarkEnd w:id="3"/>
      <w:bookmarkEnd w:id="4"/>
    </w:p>
    <w:p w:rsidR="00EC44EC" w:rsidRDefault="00EC44EC" w:rsidP="00EC44EC">
      <w:r>
        <w:t xml:space="preserve">Karpiński przeszedł wówczas do Instytutu Fizyki Uniwersytetu Warszawskiego. To tu w głowie konstruktora zrodziła się myśl o jego najsłynniejszym dziele: mikrokomputerze K-202. Maszyna była jak na owe czasy rewolucyjna. - Jego projekt - K-202 - wyprzedzał Amerykanów o dwa lata. </w:t>
      </w:r>
    </w:p>
    <w:p w:rsidR="00EC44EC" w:rsidRDefault="00EC44EC" w:rsidP="008158DE">
      <w:pPr>
        <w:pStyle w:val="Nagwek2"/>
      </w:pPr>
      <w:bookmarkStart w:id="5" w:name="_Toc21338997"/>
      <w:bookmarkStart w:id="6" w:name="_Toc21339129"/>
      <w:r>
        <w:t>Ofiara zazdrości, czy doktryny?</w:t>
      </w:r>
      <w:bookmarkEnd w:id="5"/>
      <w:bookmarkEnd w:id="6"/>
    </w:p>
    <w:p w:rsidR="00EC44EC" w:rsidRDefault="00EC44EC" w:rsidP="00EC44EC">
      <w:r>
        <w:t>Karpiński przedstawił swój pomys</w:t>
      </w:r>
      <w:r w:rsidR="00CC4A21">
        <w:t>ł, lecz idea nie spotkała się z </w:t>
      </w:r>
      <w:r>
        <w:t>pozytywnym odbiorem ze strony decydentów. Faktem jest, iż idea mikrokomputera nie przystawała do doktryny państw komunistycznych. Wynalazek Karpińskiego pasował bardziej do krajobrazu Doliny Krzemowej, niż Nowej Huty. W realiach socjalistycznych republik "robotników i chłopów" liczył się wielkogabarytowy przemysł ciężki. Taka strategia bloku wschodniego doprowadziła zresztą do tego, że ZSRR i jego ako</w:t>
      </w:r>
      <w:r w:rsidR="00CC4A21">
        <w:t>lici przegrali wyścig zbrojeń z </w:t>
      </w:r>
      <w:r>
        <w:t>Zachodem.</w:t>
      </w:r>
    </w:p>
    <w:p w:rsidR="00EC44EC" w:rsidRDefault="00EC44EC" w:rsidP="00EC44EC">
      <w:r>
        <w:t>Konstruktor zdecydował się prze</w:t>
      </w:r>
      <w:r w:rsidR="00CC4A21">
        <w:t>dstawić pomysł Brytyjczykom. Ci </w:t>
      </w:r>
      <w:r>
        <w:t xml:space="preserve">poznali się na przełomowym charakterze dzieła </w:t>
      </w:r>
      <w:r w:rsidR="00CC4A21">
        <w:t xml:space="preserve">polskiego konstruktora </w:t>
      </w:r>
      <w:r w:rsidR="00CC4A21">
        <w:lastRenderedPageBreak/>
        <w:t>i </w:t>
      </w:r>
      <w:r>
        <w:t>zaproponowali mu, że zaczną produkować jego wynalazek. W Karpińskim znów górę wzięła chęć pracy dla Polski, tak powstało polsko-brytyjskie konsorcjum, które rozpoczęło produkcję maszyny. I tutaj spotkały konstruktora nieprzyjemności.</w:t>
      </w:r>
    </w:p>
    <w:p w:rsidR="00EC44EC" w:rsidRDefault="00EC44EC" w:rsidP="008158DE">
      <w:pPr>
        <w:pStyle w:val="Nagwek2"/>
      </w:pPr>
      <w:bookmarkStart w:id="7" w:name="_Toc21338998"/>
      <w:bookmarkStart w:id="8" w:name="_Toc21339130"/>
      <w:r>
        <w:t>Informatyk, hodowca świń i kur</w:t>
      </w:r>
      <w:bookmarkEnd w:id="7"/>
      <w:bookmarkEnd w:id="8"/>
    </w:p>
    <w:p w:rsidR="00EC44EC" w:rsidRDefault="00EC44EC" w:rsidP="00EC44EC">
      <w:r>
        <w:t>Zrezygnowany Karpiński postanowił wyjechać z Warszawy. Wydzierżawił gospodarstwo i zajął się hodowlą świń i kur. - Z dokumentów Politechniki Warszawskiej wynika, że Karpiński był pracownikiem tej uczelni od 1973 do 1982 roku. W tym czasie rzecz</w:t>
      </w:r>
      <w:r w:rsidR="00CC4A21">
        <w:t>ywiście kupił gospodarstwo, ale </w:t>
      </w:r>
      <w:r>
        <w:t>nieuprawnione jest twierdzenie, że zrobił to, ponieważ uniemożliwiono mu</w:t>
      </w:r>
      <w:r w:rsidR="00CC4A21">
        <w:t> </w:t>
      </w:r>
      <w:r>
        <w:t>zajmowanie się informatyką - stwierdz</w:t>
      </w:r>
      <w:r w:rsidR="00CC4A21">
        <w:t>ił prof. Maciej Sysło, historyk </w:t>
      </w:r>
      <w:r>
        <w:t>informatyki.</w:t>
      </w:r>
    </w:p>
    <w:p w:rsidR="00EC44EC" w:rsidRDefault="00EC44EC" w:rsidP="00EC44EC">
      <w:r>
        <w:t>Paszport otrzymał dopiero podczas "karnawału Solidarności" w 1981 roku. Na emigracji zainteresował się nim inny polski konstruktor - Stefan Kudelski, który prowadził firmę elektroniczną zajmującą się produkcją analogowych magnetofonów.</w:t>
      </w:r>
    </w:p>
    <w:p w:rsidR="008158DE" w:rsidRDefault="00EC44EC" w:rsidP="00EC44EC">
      <w:pPr>
        <w:sectPr w:rsidR="008158DE" w:rsidSect="00E86ED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- Żałuję tylko, że zmarnowano te 8 lat i zmarnowano wielką możliwość stworzenia wielkiego przemysłu komputerów</w:t>
      </w:r>
      <w:r w:rsidR="00BD10EF">
        <w:t xml:space="preserve"> w Polsce – wyznał Karpiński na </w:t>
      </w:r>
      <w:r>
        <w:t>antenie Polskiego Radia. - Gdybyśmy podążali tymi śladami, które zrobiliśmy do 1973 dalej, to bylibyśmy naprawdę liczącym się partnerem na świecie.</w:t>
      </w:r>
    </w:p>
    <w:p w:rsidR="00E86EDA" w:rsidRDefault="008158DE" w:rsidP="008158DE">
      <w:pPr>
        <w:pStyle w:val="Nagwek1"/>
      </w:pPr>
      <w:bookmarkStart w:id="9" w:name="_Toc21339131"/>
      <w:r>
        <w:lastRenderedPageBreak/>
        <w:t>Spis ilustracji</w:t>
      </w:r>
      <w:bookmarkEnd w:id="9"/>
    </w:p>
    <w:p w:rsidR="008158DE" w:rsidRDefault="008158DE">
      <w:pPr>
        <w:pStyle w:val="Spisilustracji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fldChar w:fldCharType="begin"/>
      </w:r>
      <w:r>
        <w:instrText xml:space="preserve"> TOC \h \z \c "Rysunek" </w:instrText>
      </w:r>
      <w:r>
        <w:fldChar w:fldCharType="separate"/>
      </w:r>
      <w:hyperlink r:id="rId9" w:anchor="_Toc21339090" w:history="1">
        <w:r w:rsidRPr="008565D7">
          <w:rPr>
            <w:rStyle w:val="Hipercze"/>
            <w:noProof/>
          </w:rPr>
          <w:t>Rysunek 1 Jacek Karpiński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_Toc21339090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158DE" w:rsidRDefault="008158DE" w:rsidP="008158DE">
      <w:pPr>
        <w:pStyle w:val="Nagwek1"/>
        <w:rPr>
          <w:noProof/>
        </w:rPr>
      </w:pPr>
      <w:r>
        <w:fldChar w:fldCharType="end"/>
      </w:r>
      <w:bookmarkStart w:id="10" w:name="_Toc21339132"/>
      <w:r>
        <w:t>Spis treści</w:t>
      </w:r>
      <w:bookmarkEnd w:id="10"/>
      <w:r>
        <w:fldChar w:fldCharType="begin"/>
      </w:r>
      <w:r>
        <w:instrText xml:space="preserve"> TOC \o "1-3" \h \z \u </w:instrText>
      </w:r>
      <w:r>
        <w:fldChar w:fldCharType="separate"/>
      </w:r>
    </w:p>
    <w:p w:rsidR="008158DE" w:rsidRDefault="008158D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21339127" w:history="1">
        <w:r w:rsidRPr="00655528">
          <w:rPr>
            <w:rStyle w:val="Hipercze"/>
            <w:noProof/>
          </w:rPr>
          <w:t>Jacek Karpiński - zmarnowany potencja</w:t>
        </w:r>
        <w:r w:rsidRPr="00655528">
          <w:rPr>
            <w:rStyle w:val="Hipercze"/>
            <w:noProof/>
          </w:rPr>
          <w:t>ł</w:t>
        </w:r>
        <w:r w:rsidRPr="00655528">
          <w:rPr>
            <w:rStyle w:val="Hipercze"/>
            <w:noProof/>
          </w:rPr>
          <w:t xml:space="preserve"> polskiego Gatesa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_Toc21339127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158DE" w:rsidRDefault="008158D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21339128" w:history="1">
        <w:r w:rsidRPr="00655528">
          <w:rPr>
            <w:rStyle w:val="Hipercze"/>
            <w:noProof/>
          </w:rPr>
          <w:t>Wyprzedził Amerykanów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_Toc21339128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158DE" w:rsidRDefault="008158D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21339129" w:history="1">
        <w:r w:rsidRPr="00655528">
          <w:rPr>
            <w:rStyle w:val="Hipercze"/>
            <w:noProof/>
          </w:rPr>
          <w:t>Ofiara zazdrości, czy doktryny?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_Toc21339129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158DE" w:rsidRDefault="008158D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21339130" w:history="1">
        <w:r w:rsidRPr="00655528">
          <w:rPr>
            <w:rStyle w:val="Hipercze"/>
            <w:noProof/>
          </w:rPr>
          <w:t>Informatyk, hodowca świń i kur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_Toc21339130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158DE" w:rsidRDefault="008158D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21339131" w:history="1">
        <w:r w:rsidRPr="00655528">
          <w:rPr>
            <w:rStyle w:val="Hipercze"/>
            <w:noProof/>
          </w:rPr>
          <w:t>Spis ilustracji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_Toc21339131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58DE" w:rsidRDefault="008158D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21339132" w:history="1">
        <w:r w:rsidRPr="00655528">
          <w:rPr>
            <w:rStyle w:val="Hipercze"/>
            <w:noProof/>
          </w:rPr>
          <w:t>Spis treści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_Toc21339132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Nagwek1"/>
      </w:pPr>
      <w:r>
        <w:fldChar w:fldCharType="end"/>
      </w:r>
    </w:p>
    <w:sectPr w:rsidR="008158DE" w:rsidRPr="008158DE" w:rsidSect="00E86E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FB" w:rsidRDefault="00BA72FB" w:rsidP="00EC44EC">
      <w:pPr>
        <w:spacing w:after="0" w:line="240" w:lineRule="auto"/>
      </w:pPr>
      <w:r>
        <w:separator/>
      </w:r>
    </w:p>
  </w:endnote>
  <w:endnote w:type="continuationSeparator" w:id="0">
    <w:p w:rsidR="00BA72FB" w:rsidRDefault="00BA72FB" w:rsidP="00EC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FB" w:rsidRDefault="00BA72FB" w:rsidP="00EC44EC">
      <w:pPr>
        <w:spacing w:after="0" w:line="240" w:lineRule="auto"/>
      </w:pPr>
      <w:r>
        <w:separator/>
      </w:r>
    </w:p>
  </w:footnote>
  <w:footnote w:type="continuationSeparator" w:id="0">
    <w:p w:rsidR="00BA72FB" w:rsidRDefault="00BA72FB" w:rsidP="00EC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EC" w:rsidRDefault="00EC44EC" w:rsidP="00EC44EC">
    <w:pPr>
      <w:pStyle w:val="Nagwek"/>
      <w:pBdr>
        <w:bottom w:val="single" w:sz="4" w:space="1" w:color="auto"/>
      </w:pBdr>
      <w:jc w:val="center"/>
    </w:pPr>
    <w:r>
      <w:tab/>
    </w:r>
    <w:sdt>
      <w:sdtPr>
        <w:id w:val="4861474"/>
        <w:docPartObj>
          <w:docPartGallery w:val="Page Numbers (Top of Page)"/>
          <w:docPartUnique/>
        </w:docPartObj>
      </w:sdtPr>
      <w:sdtContent>
        <w:fldSimple w:instr=" PAGE   \* MERGEFORMAT ">
          <w:r w:rsidR="00BD10EF">
            <w:rPr>
              <w:noProof/>
            </w:rPr>
            <w:t>1</w:t>
          </w:r>
        </w:fldSimple>
        <w:r>
          <w:tab/>
          <w:t>Jacek Karpiński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DE" w:rsidRDefault="008158DE" w:rsidP="00EC44EC">
    <w:pPr>
      <w:pStyle w:val="Nagwek"/>
      <w:pBdr>
        <w:bottom w:val="single" w:sz="4" w:space="1" w:color="auto"/>
      </w:pBdr>
      <w:jc w:val="center"/>
    </w:pPr>
    <w:r>
      <w:tab/>
    </w:r>
    <w:sdt>
      <w:sdtPr>
        <w:id w:val="4861462"/>
        <w:docPartObj>
          <w:docPartGallery w:val="Page Numbers (Top of Page)"/>
          <w:docPartUnique/>
        </w:docPartObj>
      </w:sdtPr>
      <w:sdtContent>
        <w:fldSimple w:instr=" PAGE   \* MERGEFORMAT ">
          <w:r w:rsidR="002448E4">
            <w:rPr>
              <w:noProof/>
            </w:rPr>
            <w:t>3</w:t>
          </w:r>
        </w:fldSimple>
        <w:r>
          <w:tab/>
          <w:t>Spisy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44EC"/>
    <w:rsid w:val="002448E4"/>
    <w:rsid w:val="008158DE"/>
    <w:rsid w:val="00BA72FB"/>
    <w:rsid w:val="00BD10EF"/>
    <w:rsid w:val="00CC4A21"/>
    <w:rsid w:val="00E86EDA"/>
    <w:rsid w:val="00EC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4EC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4EC"/>
    <w:pPr>
      <w:keepNext/>
      <w:keepLines/>
      <w:spacing w:before="120" w:after="120" w:line="240" w:lineRule="auto"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4EC"/>
    <w:pPr>
      <w:keepNext/>
      <w:keepLines/>
      <w:spacing w:before="120" w:after="120" w:line="240" w:lineRule="auto"/>
      <w:jc w:val="left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4E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44E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E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C44EC"/>
    <w:pPr>
      <w:spacing w:after="200" w:line="240" w:lineRule="auto"/>
      <w:ind w:firstLine="0"/>
      <w:jc w:val="center"/>
    </w:pPr>
    <w:rPr>
      <w:bCs/>
      <w:i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4EC"/>
    <w:rPr>
      <w:rFonts w:ascii="Times New Roman" w:hAnsi="Times New Roman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EC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44EC"/>
    <w:rPr>
      <w:rFonts w:ascii="Times New Roman" w:hAnsi="Times New Roman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8158D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158DE"/>
    <w:pPr>
      <w:spacing w:after="100"/>
      <w:ind w:left="280"/>
    </w:pPr>
  </w:style>
  <w:style w:type="character" w:styleId="Hipercze">
    <w:name w:val="Hyperlink"/>
    <w:basedOn w:val="Domylnaczcionkaakapitu"/>
    <w:uiPriority w:val="99"/>
    <w:unhideWhenUsed/>
    <w:rsid w:val="008158DE"/>
    <w:rPr>
      <w:color w:val="0000FF" w:themeColor="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8158D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1bg\Desktop\sprawdzian%20word\24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5D1D-B6B4-4795-8BD7-EB1BFD88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1bg</dc:creator>
  <cp:keywords/>
  <dc:description/>
  <cp:lastModifiedBy>1bg</cp:lastModifiedBy>
  <cp:revision>6</cp:revision>
  <dcterms:created xsi:type="dcterms:W3CDTF">2019-10-07T08:51:00Z</dcterms:created>
  <dcterms:modified xsi:type="dcterms:W3CDTF">2019-10-07T09:19:00Z</dcterms:modified>
</cp:coreProperties>
</file>